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D9B71" w14:textId="77777777" w:rsidR="0089017B" w:rsidRDefault="0089017B" w:rsidP="0089017B">
      <w:pPr>
        <w:spacing w:line="256" w:lineRule="auto"/>
        <w:rPr>
          <w:b/>
        </w:rPr>
      </w:pPr>
      <w:r>
        <w:rPr>
          <w:b/>
        </w:rPr>
        <w:t xml:space="preserve">OPIS PRZEDMIOTU ZAMÓWIENIA: </w:t>
      </w:r>
    </w:p>
    <w:p w14:paraId="55513CFA" w14:textId="77777777" w:rsidR="0089017B" w:rsidRDefault="0089017B" w:rsidP="0089017B">
      <w:pPr>
        <w:spacing w:line="256" w:lineRule="auto"/>
        <w:rPr>
          <w:b/>
        </w:rPr>
      </w:pPr>
      <w:r>
        <w:rPr>
          <w:b/>
        </w:rPr>
        <w:t>(urządzenia sportowo- rekreacyjne)</w:t>
      </w:r>
    </w:p>
    <w:p w14:paraId="289D37A3" w14:textId="77777777" w:rsidR="0089017B" w:rsidRDefault="0089017B" w:rsidP="0089017B">
      <w:pPr>
        <w:spacing w:line="256" w:lineRule="auto"/>
      </w:pPr>
    </w:p>
    <w:tbl>
      <w:tblPr>
        <w:tblStyle w:val="Tabela-Siatka"/>
        <w:tblW w:w="106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1163"/>
        <w:gridCol w:w="4536"/>
        <w:gridCol w:w="850"/>
        <w:gridCol w:w="1134"/>
        <w:gridCol w:w="1134"/>
        <w:gridCol w:w="1134"/>
      </w:tblGrid>
      <w:tr w:rsidR="0089017B" w14:paraId="396C89EE" w14:textId="77777777" w:rsidTr="007068B2">
        <w:trPr>
          <w:trHeight w:val="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2283" w14:textId="77777777" w:rsidR="0089017B" w:rsidRDefault="0089017B" w:rsidP="007068B2">
            <w:pPr>
              <w:tabs>
                <w:tab w:val="left" w:pos="158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BB33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NAZWA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9BE6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OPIS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F9083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ILOŚĆ OGÓŁEM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AFC9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Stawka VAT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F5C5A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Kwota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DA97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Kwota brutto</w:t>
            </w:r>
          </w:p>
        </w:tc>
      </w:tr>
      <w:tr w:rsidR="0089017B" w14:paraId="4CC1C2FF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3659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A15E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Orbitrek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4CF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Główny słup konstrukcyjny wykonany ze stali o średnicy 100-140 mm, grubość ścianki 3,6mm. Wsporniki i ruchome rury wykonane ze stali o grubości ścianki min. 3mm i średnicach min. 30 mm. Podstopnice z blachy aluminiowej ryflowanej o grubości min. 3mm. Łożyska odporne na zanieczyszczenia, niewymagające smarowania. Rączki i uchwyty z tworzywa sztucznego. W zestawie</w:t>
            </w:r>
            <w:bookmarkStart w:id="0" w:name="_GoBack"/>
            <w:bookmarkEnd w:id="0"/>
            <w:r>
              <w:rPr>
                <w:rFonts w:eastAsia="Tahoma"/>
                <w:sz w:val="18"/>
                <w:szCs w:val="18"/>
              </w:rPr>
              <w:t xml:space="preserve"> instrukcja obsługi. Mocowanie do fundamentów betonowych. </w:t>
            </w:r>
            <w:proofErr w:type="spellStart"/>
            <w:r>
              <w:rPr>
                <w:rFonts w:eastAsia="Tahoma"/>
                <w:sz w:val="18"/>
                <w:szCs w:val="18"/>
              </w:rPr>
              <w:t>Orbitrek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na pylonie, montowany wraz z </w:t>
            </w:r>
            <w:proofErr w:type="spellStart"/>
            <w:r>
              <w:rPr>
                <w:rFonts w:eastAsia="Tahoma"/>
                <w:sz w:val="18"/>
                <w:szCs w:val="18"/>
              </w:rPr>
              <w:t>surferem</w:t>
            </w:r>
            <w:proofErr w:type="spellEnd"/>
            <w:r>
              <w:rPr>
                <w:rFonts w:eastAsia="Tahoma"/>
                <w:sz w:val="18"/>
                <w:szCs w:val="18"/>
              </w:rPr>
              <w:t>.</w:t>
            </w:r>
          </w:p>
          <w:p w14:paraId="57428ECE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Wymiary całości: długość 2370-2780, szerokość: 740-810 wysokość: 1920-2000 mm </w:t>
            </w:r>
          </w:p>
          <w:p w14:paraId="2F6D4935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3DF7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D9AF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0E2E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BB00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48C88169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7BDD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B537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Surfer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AFFC" w14:textId="77777777" w:rsidR="0089017B" w:rsidRDefault="0089017B" w:rsidP="007068B2">
            <w:pPr>
              <w:spacing w:line="0" w:lineRule="atLeast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 Podstopnice ze stali. W zestawie instrukcja obsługi. Mocowanie do fundamentów betonowych. </w:t>
            </w:r>
            <w:proofErr w:type="spellStart"/>
            <w:r>
              <w:rPr>
                <w:rFonts w:eastAsia="Tahoma"/>
                <w:sz w:val="18"/>
                <w:szCs w:val="18"/>
              </w:rPr>
              <w:t>Surfer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na pylonie, mocowany wraz z </w:t>
            </w:r>
            <w:proofErr w:type="spellStart"/>
            <w:r>
              <w:rPr>
                <w:rFonts w:eastAsia="Tahoma"/>
                <w:sz w:val="18"/>
                <w:szCs w:val="18"/>
              </w:rPr>
              <w:t>orbitrekiem</w:t>
            </w:r>
            <w:proofErr w:type="spellEnd"/>
            <w:r>
              <w:rPr>
                <w:rFonts w:eastAsia="Tahoma"/>
                <w:sz w:val="18"/>
                <w:szCs w:val="18"/>
              </w:rPr>
              <w:t>.</w:t>
            </w:r>
          </w:p>
          <w:p w14:paraId="6BB62871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Wymiary całości: długość 2370-2780, szerokość: 740-810 wysokość: 1920-2000 mm </w:t>
            </w:r>
          </w:p>
          <w:p w14:paraId="463A6558" w14:textId="77777777" w:rsidR="0089017B" w:rsidRDefault="0089017B" w:rsidP="007068B2">
            <w:pPr>
              <w:spacing w:line="0" w:lineRule="atLeast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C932" w14:textId="77777777" w:rsidR="0089017B" w:rsidRDefault="0089017B" w:rsidP="007068B2">
            <w:pPr>
              <w:jc w:val="center"/>
              <w:rPr>
                <w:szCs w:val="20"/>
              </w:rPr>
            </w:pPr>
            <w:r>
              <w:rPr>
                <w:b/>
                <w:sz w:val="18"/>
                <w:szCs w:val="18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9500A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7769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C0A6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3990F9A0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8291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E452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Krzesło </w:t>
            </w:r>
            <w:proofErr w:type="spellStart"/>
            <w:r>
              <w:rPr>
                <w:b/>
                <w:sz w:val="18"/>
                <w:szCs w:val="18"/>
              </w:rPr>
              <w:t>fit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E9F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Krzesło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typu wioślarz. 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 Siedzisko ze stali. W zestawie instrukcja obsługi. Mocowanie do fundamentów betonowych. </w:t>
            </w:r>
          </w:p>
          <w:p w14:paraId="073684B4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Krzesło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na pylonie, montowany wraz z rowerem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>.</w:t>
            </w:r>
          </w:p>
          <w:p w14:paraId="518D8F2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2010-2530, szerokość: 1100-1600, wysokość 1920-2000 mm</w:t>
            </w:r>
          </w:p>
          <w:p w14:paraId="3EBAD4D7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422FC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E016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6ADB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3C9B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4E958283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3782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F3B88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Rower </w:t>
            </w:r>
            <w:proofErr w:type="spellStart"/>
            <w:r>
              <w:rPr>
                <w:b/>
                <w:sz w:val="18"/>
                <w:szCs w:val="18"/>
              </w:rPr>
              <w:t>fit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D149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 </w:t>
            </w:r>
            <w:r>
              <w:rPr>
                <w:sz w:val="20"/>
              </w:rPr>
              <w:t xml:space="preserve">Siedzisko wykonane ze stali. </w:t>
            </w:r>
            <w:r>
              <w:rPr>
                <w:rFonts w:eastAsia="Tahoma"/>
                <w:sz w:val="18"/>
                <w:szCs w:val="18"/>
              </w:rPr>
              <w:t xml:space="preserve">W zestawie instrukcja obsługi. Mocowanie do fundamentów betonowych. Rower na pylonie, mocowany wraz z krzesłem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(typu wioślarz).</w:t>
            </w:r>
          </w:p>
          <w:p w14:paraId="5F28A12E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2010-2530, szerokość: 1100-1600, wysokość 1920-2000 mm</w:t>
            </w:r>
          </w:p>
          <w:p w14:paraId="34BC3C60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0079" w14:textId="77777777" w:rsidR="0089017B" w:rsidRDefault="0089017B" w:rsidP="007068B2">
            <w:pPr>
              <w:jc w:val="center"/>
              <w:rPr>
                <w:szCs w:val="20"/>
              </w:rPr>
            </w:pPr>
            <w:r>
              <w:rPr>
                <w:b/>
                <w:sz w:val="18"/>
                <w:szCs w:val="18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FF461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FF96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E8DF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173E6E6A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AAB7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0120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Narty </w:t>
            </w:r>
            <w:proofErr w:type="spellStart"/>
            <w:r>
              <w:rPr>
                <w:b/>
                <w:sz w:val="18"/>
                <w:szCs w:val="18"/>
              </w:rPr>
              <w:t>fit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0FE0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Narty 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typu pajacyk. Główny słup konstrukcyjny wykonany ze stali o średnicy 100-140 mm, grubość ścianki 3,6mm. Ruchome rury wykonane ze stali o grubości ścianki min. 3 mm i średnicach min. 30 mm. Łożyska odporne na zanieczyszczenia, niewymagające smarowania. </w:t>
            </w:r>
            <w:r>
              <w:rPr>
                <w:rFonts w:eastAsia="Tahoma"/>
                <w:sz w:val="18"/>
                <w:szCs w:val="18"/>
              </w:rPr>
              <w:lastRenderedPageBreak/>
              <w:t>Rączki i uchwyty z tworzywa sztucznego.</w:t>
            </w:r>
            <w:r>
              <w:rPr>
                <w:sz w:val="20"/>
              </w:rPr>
              <w:t xml:space="preserve"> Siedzisko wykonane ze stali. </w:t>
            </w:r>
            <w:r>
              <w:rPr>
                <w:rFonts w:eastAsia="Tahoma"/>
                <w:sz w:val="18"/>
                <w:szCs w:val="18"/>
              </w:rPr>
              <w:t xml:space="preserve"> W zestawie instrukcja obsługi. Mocowanie do fundamentów betonowych. Narty na pylonie, mocowany wraz z prasą nożną.</w:t>
            </w:r>
          </w:p>
          <w:p w14:paraId="59A3E9C0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1900-2170, szerokość: 590-740, wysokość: 1920-2000mm.</w:t>
            </w:r>
            <w:r>
              <w:rPr>
                <w:rFonts w:eastAsia="Tahoma"/>
                <w:sz w:val="18"/>
                <w:szCs w:val="18"/>
              </w:rPr>
              <w:tab/>
            </w:r>
          </w:p>
          <w:p w14:paraId="004B61BE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5438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1 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C9E7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77D0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38AF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55752FC3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8E02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B0BB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Prasa nożna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ACC9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</w:t>
            </w:r>
            <w:r>
              <w:rPr>
                <w:sz w:val="20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 xml:space="preserve">W zestawie instrukcja obsługi. Mocowanie do fundamentów betonowych. Prasa na pylonie, mocowany wraz z nartami </w:t>
            </w:r>
            <w:proofErr w:type="spellStart"/>
            <w:r>
              <w:rPr>
                <w:rFonts w:eastAsia="Tahoma"/>
                <w:sz w:val="18"/>
                <w:szCs w:val="18"/>
              </w:rPr>
              <w:t>fit</w:t>
            </w:r>
            <w:proofErr w:type="spellEnd"/>
            <w:r>
              <w:rPr>
                <w:rFonts w:eastAsia="Tahoma"/>
                <w:sz w:val="18"/>
                <w:szCs w:val="18"/>
              </w:rPr>
              <w:t xml:space="preserve"> typu pajacyk.</w:t>
            </w:r>
          </w:p>
          <w:p w14:paraId="52E34CF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1900-2170, szerokość: 590-740, wysokość: 1920-2000mm.</w:t>
            </w:r>
            <w:r>
              <w:rPr>
                <w:rFonts w:eastAsia="Tahoma"/>
                <w:sz w:val="18"/>
                <w:szCs w:val="18"/>
              </w:rPr>
              <w:tab/>
            </w:r>
          </w:p>
          <w:p w14:paraId="750DB264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ABC7" w14:textId="77777777" w:rsidR="0089017B" w:rsidRDefault="0089017B" w:rsidP="007068B2">
            <w:pPr>
              <w:jc w:val="center"/>
              <w:rPr>
                <w:szCs w:val="20"/>
              </w:rPr>
            </w:pPr>
            <w:r>
              <w:rPr>
                <w:b/>
                <w:sz w:val="18"/>
                <w:szCs w:val="18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B819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89E0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1457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07154648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3BC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993E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Drabinka z podciągiem nóg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4D755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Główny słup konstrukcyjny wykonany ze stali o średnicy 100-140 mm, grubość ścianki 3,6mm. Rury wykonane ze stali o grubości ścianki min. 3 mm i średnicach min. 30 mm. Łożyska odporne na zanieczyszczenia, niewymagające smarowania. Rączki i uchwyty z tworzywa sztucznego.</w:t>
            </w:r>
            <w:r>
              <w:rPr>
                <w:sz w:val="20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W zestawie instrukcja obsługi. Mocowanie do fundamentów betonowych. Drabinka na pylonie, mocowany wraz z podciągiem nóg.</w:t>
            </w:r>
          </w:p>
          <w:p w14:paraId="3ED5C2BA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1430-1590 szerokość: 1000-1020, wysokość: 2080-2110mm.</w:t>
            </w:r>
          </w:p>
          <w:p w14:paraId="299C3429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wraz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9D385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4923A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66AE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F01D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5F53CFDC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DF0B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A8D3F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Wyciskanie siedząc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AB6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 </w:t>
            </w:r>
            <w:r>
              <w:rPr>
                <w:sz w:val="20"/>
              </w:rPr>
              <w:t xml:space="preserve">Siedzisko wykonane ze stali. </w:t>
            </w:r>
            <w:r>
              <w:rPr>
                <w:rFonts w:eastAsia="Tahoma"/>
                <w:sz w:val="18"/>
                <w:szCs w:val="18"/>
              </w:rPr>
              <w:t>W zestawie instrukcja obsługi. Mocowanie do fundamentów betonowych. Wyciskanie siedząc na pylonie, mocowany wraz z wyciągiem górnym.</w:t>
            </w:r>
          </w:p>
          <w:p w14:paraId="49C2C3C6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1840-2330mm, szerokość: 740-750 mm, wysokość: 1920-2000 mm.</w:t>
            </w:r>
          </w:p>
          <w:p w14:paraId="4FDD65E9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B7375" w14:textId="77777777" w:rsidR="0089017B" w:rsidRDefault="0089017B" w:rsidP="007068B2">
            <w:pPr>
              <w:jc w:val="center"/>
              <w:rPr>
                <w:szCs w:val="20"/>
              </w:rPr>
            </w:pPr>
            <w:r>
              <w:rPr>
                <w:b/>
                <w:sz w:val="18"/>
                <w:szCs w:val="18"/>
              </w:rPr>
              <w:t>1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4B37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2C43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D16C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9017B" w14:paraId="625B9291" w14:textId="77777777" w:rsidTr="007068B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0A89" w14:textId="77777777" w:rsidR="0089017B" w:rsidRDefault="0089017B" w:rsidP="0089017B">
            <w:pPr>
              <w:pStyle w:val="Akapitzlist"/>
              <w:numPr>
                <w:ilvl w:val="0"/>
                <w:numId w:val="1"/>
              </w:numPr>
              <w:tabs>
                <w:tab w:val="left" w:pos="158"/>
              </w:tabs>
              <w:suppressAutoHyphens w:val="0"/>
              <w:overflowPunct/>
              <w:autoSpaceDE/>
              <w:autoSpaceDN w:val="0"/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E2F0" w14:textId="77777777" w:rsidR="0089017B" w:rsidRDefault="0089017B" w:rsidP="007068B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Wyciąg górny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901BA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Główny słup konstrukcyjny wykonany ze stali o średnicy 100-140 mm, grubość ścianki 3,6mm. Ruchome rury wykonane ze stali o grubości ścianki min. 3 mm i średnicach min. 30 mm. Łożyska odporne na zanieczyszczenia, niewymagające smarowania. Rączki i uchwyty z tworzywa sztucznego. </w:t>
            </w:r>
            <w:r>
              <w:rPr>
                <w:sz w:val="20"/>
              </w:rPr>
              <w:t xml:space="preserve">Siedzisko wykonane ze stali. </w:t>
            </w:r>
            <w:r>
              <w:rPr>
                <w:rFonts w:eastAsia="Tahoma"/>
                <w:sz w:val="18"/>
                <w:szCs w:val="18"/>
              </w:rPr>
              <w:t xml:space="preserve">W zestawie instrukcja obsługi. Mocowanie do fundamentów betonowych. Wyciąg górny na pylonie, mocowany wraz z </w:t>
            </w:r>
          </w:p>
          <w:p w14:paraId="5024362E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Wyciskaniem siedząc.</w:t>
            </w:r>
          </w:p>
          <w:p w14:paraId="183F550F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Wymiary całości: długość: 1840-2330mm, szerokość: 740-750 mm, wysokość: 1920-2000 mm.</w:t>
            </w:r>
          </w:p>
          <w:p w14:paraId="50AEEBD4" w14:textId="77777777" w:rsidR="0089017B" w:rsidRDefault="0089017B" w:rsidP="007068B2">
            <w:pPr>
              <w:spacing w:line="0" w:lineRule="atLeast"/>
              <w:ind w:left="40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Dostawa z montażem.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F383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 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DE13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77E9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0CE5" w14:textId="77777777" w:rsidR="0089017B" w:rsidRDefault="0089017B" w:rsidP="007068B2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711F61BC" w14:textId="77777777" w:rsidR="00194B06" w:rsidRPr="0089017B" w:rsidRDefault="00194B06"/>
    <w:sectPr w:rsidR="00194B06" w:rsidRPr="0089017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D35BD" w14:textId="77777777" w:rsidR="0041421F" w:rsidRDefault="0041421F" w:rsidP="0089017B">
      <w:pPr>
        <w:spacing w:before="0"/>
      </w:pPr>
      <w:r>
        <w:separator/>
      </w:r>
    </w:p>
  </w:endnote>
  <w:endnote w:type="continuationSeparator" w:id="0">
    <w:p w14:paraId="4C6F643D" w14:textId="77777777" w:rsidR="0041421F" w:rsidRDefault="0041421F" w:rsidP="008901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BDD3A" w14:textId="77777777" w:rsidR="0041421F" w:rsidRDefault="0041421F" w:rsidP="0089017B">
      <w:pPr>
        <w:spacing w:before="0"/>
      </w:pPr>
      <w:r>
        <w:separator/>
      </w:r>
    </w:p>
  </w:footnote>
  <w:footnote w:type="continuationSeparator" w:id="0">
    <w:p w14:paraId="71933F4F" w14:textId="77777777" w:rsidR="0041421F" w:rsidRDefault="0041421F" w:rsidP="0089017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EF5BD" w14:textId="5A8CE4A8" w:rsidR="0089017B" w:rsidRDefault="0089017B">
    <w:pPr>
      <w:pStyle w:val="Nagwek"/>
    </w:pPr>
    <w:r w:rsidRPr="00232D42">
      <w:rPr>
        <w:noProof/>
      </w:rPr>
      <w:drawing>
        <wp:inline distT="0" distB="0" distL="0" distR="0" wp14:anchorId="6A2CF7CA" wp14:editId="7B2E53A4">
          <wp:extent cx="5760720" cy="1036320"/>
          <wp:effectExtent l="0" t="0" r="0" b="0"/>
          <wp:docPr id="5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E32D2"/>
    <w:multiLevelType w:val="hybridMultilevel"/>
    <w:tmpl w:val="CF929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A9"/>
    <w:rsid w:val="00194B06"/>
    <w:rsid w:val="0041421F"/>
    <w:rsid w:val="0089017B"/>
    <w:rsid w:val="00F4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99D3A-D217-4561-8562-644930FA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017B"/>
    <w:pPr>
      <w:spacing w:before="-1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017B"/>
    <w:pPr>
      <w:suppressAutoHyphens/>
      <w:overflowPunct w:val="0"/>
      <w:autoSpaceDE w:val="0"/>
      <w:spacing w:before="0"/>
      <w:ind w:left="708"/>
    </w:pPr>
    <w:rPr>
      <w:szCs w:val="20"/>
    </w:rPr>
  </w:style>
  <w:style w:type="table" w:styleId="Tabela-Siatka">
    <w:name w:val="Table Grid"/>
    <w:basedOn w:val="Standardowy"/>
    <w:uiPriority w:val="59"/>
    <w:rsid w:val="008901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9017B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8901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017B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89017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Abramek</dc:creator>
  <cp:keywords/>
  <dc:description/>
  <cp:lastModifiedBy>Marcin Abramek</cp:lastModifiedBy>
  <cp:revision>2</cp:revision>
  <dcterms:created xsi:type="dcterms:W3CDTF">2019-08-02T10:07:00Z</dcterms:created>
  <dcterms:modified xsi:type="dcterms:W3CDTF">2019-08-02T10:09:00Z</dcterms:modified>
</cp:coreProperties>
</file>